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F28F" w14:textId="77777777" w:rsidR="00EF0AE1" w:rsidRPr="0078400A" w:rsidRDefault="00EF0AE1" w:rsidP="008B5EF1">
      <w:pPr>
        <w:pageBreakBefore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58C05C6" w14:textId="77777777" w:rsidR="00EF0AE1" w:rsidRPr="0078400A" w:rsidRDefault="00EF0AE1" w:rsidP="008B5EF1">
      <w:pPr>
        <w:spacing w:after="0" w:line="270" w:lineRule="auto"/>
        <w:jc w:val="both"/>
        <w:rPr>
          <w:rFonts w:ascii="Arial" w:hAnsi="Arial" w:cs="Arial"/>
          <w:sz w:val="28"/>
          <w:szCs w:val="28"/>
        </w:rPr>
      </w:pPr>
    </w:p>
    <w:p w14:paraId="77C6696C" w14:textId="77777777" w:rsidR="00EF0AE1" w:rsidRPr="0078400A" w:rsidRDefault="00EF0AE1" w:rsidP="008B5EF1">
      <w:pPr>
        <w:spacing w:after="0" w:line="270" w:lineRule="auto"/>
        <w:jc w:val="both"/>
        <w:rPr>
          <w:rFonts w:ascii="Arial" w:hAnsi="Arial" w:cs="Arial"/>
          <w:sz w:val="28"/>
          <w:szCs w:val="28"/>
        </w:rPr>
      </w:pPr>
    </w:p>
    <w:p w14:paraId="26FF169A" w14:textId="15B8FB03" w:rsidR="006855A5" w:rsidRPr="00B84ACA" w:rsidRDefault="00B84ACA" w:rsidP="00492187">
      <w:pPr>
        <w:spacing w:after="0" w:line="240" w:lineRule="auto"/>
        <w:jc w:val="both"/>
        <w:rPr>
          <w:rFonts w:ascii="Arial" w:eastAsia="Arial" w:hAnsi="Arial" w:cs="Arial"/>
          <w:b/>
          <w:bCs/>
          <w:color w:val="252525"/>
          <w:sz w:val="32"/>
          <w:szCs w:val="32"/>
        </w:rPr>
      </w:pPr>
      <w:r w:rsidRPr="00B84ACA">
        <w:rPr>
          <w:rFonts w:ascii="Arial" w:eastAsia="Arial" w:hAnsi="Arial" w:cs="Arial"/>
          <w:b/>
          <w:bCs/>
          <w:color w:val="252525"/>
          <w:sz w:val="32"/>
          <w:szCs w:val="32"/>
        </w:rPr>
        <w:t>OBRAZI IRANA</w:t>
      </w:r>
    </w:p>
    <w:p w14:paraId="477B28F3" w14:textId="77777777" w:rsidR="00B84ACA" w:rsidRPr="0078400A" w:rsidRDefault="00B84ACA" w:rsidP="00492187">
      <w:pPr>
        <w:spacing w:after="0"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14:paraId="262EC3BD" w14:textId="127DA9B5" w:rsidR="006855A5" w:rsidRPr="0078400A" w:rsidRDefault="006855A5" w:rsidP="00492187">
      <w:pPr>
        <w:spacing w:after="0"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  <w:r w:rsidRPr="0078400A">
        <w:rPr>
          <w:rFonts w:ascii="Arial" w:eastAsia="Arial" w:hAnsi="Arial" w:cs="Arial"/>
          <w:color w:val="252525"/>
          <w:sz w:val="28"/>
          <w:szCs w:val="28"/>
        </w:rPr>
        <w:t>Pred osmimi leti sva se z možem odločila, da prvomajske praznike preživiva na potovanju po Iranu. Z agencijo. Zakaj Iran?</w:t>
      </w:r>
      <w:r w:rsidR="00724395">
        <w:rPr>
          <w:rFonts w:ascii="Arial" w:eastAsia="Arial" w:hAnsi="Arial" w:cs="Arial"/>
          <w:color w:val="252525"/>
          <w:sz w:val="28"/>
          <w:szCs w:val="28"/>
        </w:rPr>
        <w:t xml:space="preserve"> Ž</w:t>
      </w:r>
      <w:r w:rsidRPr="0078400A">
        <w:rPr>
          <w:rFonts w:ascii="Arial" w:eastAsia="Arial" w:hAnsi="Arial" w:cs="Arial"/>
          <w:color w:val="252525"/>
          <w:sz w:val="28"/>
          <w:szCs w:val="28"/>
        </w:rPr>
        <w:t xml:space="preserve">elela sem videti to deželo, za katero sem vedela, da je precej drugačna od naše Slovenije in preveriti, ali so ljudje tam res </w:t>
      </w:r>
      <w:proofErr w:type="spellStart"/>
      <w:r w:rsidRPr="0078400A">
        <w:rPr>
          <w:rFonts w:ascii="Arial" w:eastAsia="Arial" w:hAnsi="Arial" w:cs="Arial"/>
          <w:color w:val="252525"/>
          <w:sz w:val="28"/>
          <w:szCs w:val="28"/>
        </w:rPr>
        <w:t>takooo</w:t>
      </w:r>
      <w:proofErr w:type="spellEnd"/>
      <w:r w:rsidRPr="0078400A">
        <w:rPr>
          <w:rFonts w:ascii="Arial" w:eastAsia="Arial" w:hAnsi="Arial" w:cs="Arial"/>
          <w:color w:val="252525"/>
          <w:sz w:val="28"/>
          <w:szCs w:val="28"/>
        </w:rPr>
        <w:t xml:space="preserve"> prijazni. Zdaj lahko povem, da so.</w:t>
      </w:r>
    </w:p>
    <w:p w14:paraId="4E0A7A85" w14:textId="77777777" w:rsidR="00834D5F" w:rsidRPr="0078400A" w:rsidRDefault="00834D5F" w:rsidP="00492187">
      <w:pPr>
        <w:spacing w:after="0"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14:paraId="5E4487B1" w14:textId="4FFB6B94" w:rsidR="00834D5F" w:rsidRPr="0078400A" w:rsidRDefault="0078400A" w:rsidP="0049218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8400A">
        <w:rPr>
          <w:rFonts w:ascii="Arial" w:hAnsi="Arial" w:cs="Arial"/>
          <w:sz w:val="28"/>
          <w:szCs w:val="28"/>
        </w:rPr>
        <w:t xml:space="preserve">Za fotografsko razstavo Obrazi Irana smo se v  </w:t>
      </w:r>
      <w:r w:rsidR="00F142E0">
        <w:rPr>
          <w:rFonts w:ascii="Arial" w:hAnsi="Arial" w:cs="Arial"/>
          <w:sz w:val="28"/>
          <w:szCs w:val="28"/>
        </w:rPr>
        <w:t xml:space="preserve">Mavrici </w:t>
      </w:r>
      <w:r w:rsidRPr="0078400A">
        <w:rPr>
          <w:rFonts w:ascii="Arial" w:hAnsi="Arial" w:cs="Arial"/>
          <w:sz w:val="28"/>
          <w:szCs w:val="28"/>
        </w:rPr>
        <w:t xml:space="preserve">odločili v mesecu novembru lanskega leta. Zdaj je, žal, postala </w:t>
      </w:r>
      <w:r w:rsidR="00F142E0">
        <w:rPr>
          <w:rFonts w:ascii="Arial" w:hAnsi="Arial" w:cs="Arial"/>
          <w:sz w:val="28"/>
          <w:szCs w:val="28"/>
        </w:rPr>
        <w:t>morda še bolj</w:t>
      </w:r>
      <w:r w:rsidRPr="0078400A">
        <w:rPr>
          <w:rFonts w:ascii="Arial" w:hAnsi="Arial" w:cs="Arial"/>
          <w:sz w:val="28"/>
          <w:szCs w:val="28"/>
        </w:rPr>
        <w:t xml:space="preserve"> aktualna, saj </w:t>
      </w:r>
      <w:r>
        <w:rPr>
          <w:rFonts w:ascii="Arial" w:hAnsi="Arial" w:cs="Arial"/>
          <w:sz w:val="28"/>
          <w:szCs w:val="28"/>
        </w:rPr>
        <w:t>nas vse skrbi to, kar se v Iranu dogaja</w:t>
      </w:r>
      <w:r w:rsidR="00F142E0">
        <w:rPr>
          <w:rFonts w:ascii="Arial" w:hAnsi="Arial" w:cs="Arial"/>
          <w:sz w:val="28"/>
          <w:szCs w:val="28"/>
        </w:rPr>
        <w:t xml:space="preserve"> v </w:t>
      </w:r>
      <w:r w:rsidR="00866892">
        <w:rPr>
          <w:rFonts w:ascii="Arial" w:hAnsi="Arial" w:cs="Arial"/>
          <w:sz w:val="28"/>
          <w:szCs w:val="28"/>
        </w:rPr>
        <w:t>zadnjih</w:t>
      </w:r>
      <w:r w:rsidR="00F142E0">
        <w:rPr>
          <w:rFonts w:ascii="Arial" w:hAnsi="Arial" w:cs="Arial"/>
          <w:sz w:val="28"/>
          <w:szCs w:val="28"/>
        </w:rPr>
        <w:t xml:space="preserve"> tednih. Mene skrbi še na drug način, saj sem ob stiku s prebivalci te dežele začutila do njih veliko naklonjenost.  </w:t>
      </w:r>
    </w:p>
    <w:p w14:paraId="27161D67" w14:textId="4F107BAD" w:rsidR="00EF0AE1" w:rsidRPr="0078400A" w:rsidRDefault="00EF0AE1" w:rsidP="008B5E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8C7A249" w14:textId="15359E9F" w:rsidR="00866892" w:rsidRDefault="0078400A" w:rsidP="008B5EF1">
      <w:pPr>
        <w:spacing w:after="0"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  <w:r w:rsidRPr="0078400A">
        <w:rPr>
          <w:rFonts w:ascii="Arial" w:eastAsia="Arial" w:hAnsi="Arial" w:cs="Arial"/>
          <w:color w:val="252525"/>
          <w:sz w:val="28"/>
          <w:szCs w:val="28"/>
        </w:rPr>
        <w:t xml:space="preserve">Fotografije so nastajale na 14-dnevnem potovanju od Teherana, preko zgodovinskih mest, kot so </w:t>
      </w:r>
      <w:proofErr w:type="spellStart"/>
      <w:r w:rsidRPr="0078400A">
        <w:rPr>
          <w:rFonts w:ascii="Arial" w:eastAsia="Arial" w:hAnsi="Arial" w:cs="Arial"/>
          <w:color w:val="252525"/>
          <w:sz w:val="28"/>
          <w:szCs w:val="28"/>
        </w:rPr>
        <w:t>Kashan</w:t>
      </w:r>
      <w:proofErr w:type="spellEnd"/>
      <w:r w:rsidRPr="0078400A">
        <w:rPr>
          <w:rFonts w:ascii="Arial" w:eastAsia="Arial" w:hAnsi="Arial" w:cs="Arial"/>
          <w:color w:val="252525"/>
          <w:sz w:val="28"/>
          <w:szCs w:val="28"/>
        </w:rPr>
        <w:t xml:space="preserve">, </w:t>
      </w:r>
      <w:proofErr w:type="spellStart"/>
      <w:r w:rsidRPr="0078400A">
        <w:rPr>
          <w:rFonts w:ascii="Arial" w:eastAsia="Arial" w:hAnsi="Arial" w:cs="Arial"/>
          <w:color w:val="252525"/>
          <w:sz w:val="28"/>
          <w:szCs w:val="28"/>
        </w:rPr>
        <w:t>Isfahan</w:t>
      </w:r>
      <w:proofErr w:type="spellEnd"/>
      <w:r w:rsidR="00866892">
        <w:rPr>
          <w:rFonts w:ascii="Arial" w:eastAsia="Arial" w:hAnsi="Arial" w:cs="Arial"/>
          <w:color w:val="252525"/>
          <w:sz w:val="28"/>
          <w:szCs w:val="28"/>
        </w:rPr>
        <w:t>, Perzepolis</w:t>
      </w:r>
      <w:r w:rsidRPr="0078400A">
        <w:rPr>
          <w:rFonts w:ascii="Arial" w:eastAsia="Arial" w:hAnsi="Arial" w:cs="Arial"/>
          <w:color w:val="252525"/>
          <w:sz w:val="28"/>
          <w:szCs w:val="28"/>
        </w:rPr>
        <w:t xml:space="preserve"> in </w:t>
      </w:r>
      <w:proofErr w:type="spellStart"/>
      <w:r w:rsidRPr="0078400A">
        <w:rPr>
          <w:rFonts w:ascii="Arial" w:eastAsia="Arial" w:hAnsi="Arial" w:cs="Arial"/>
          <w:color w:val="252525"/>
          <w:sz w:val="28"/>
          <w:szCs w:val="28"/>
        </w:rPr>
        <w:t>Shiraz</w:t>
      </w:r>
      <w:proofErr w:type="spellEnd"/>
      <w:r w:rsidRPr="0078400A">
        <w:rPr>
          <w:rFonts w:ascii="Arial" w:eastAsia="Arial" w:hAnsi="Arial" w:cs="Arial"/>
          <w:color w:val="252525"/>
          <w:sz w:val="28"/>
          <w:szCs w:val="28"/>
        </w:rPr>
        <w:t xml:space="preserve">, pa vse do manj znanih krajev na severozahodu, kjer živijo Kurdi. </w:t>
      </w:r>
    </w:p>
    <w:p w14:paraId="4C7A235D" w14:textId="77777777" w:rsidR="00CB75AE" w:rsidRDefault="00CB75AE" w:rsidP="008B5EF1">
      <w:pPr>
        <w:spacing w:after="0"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14:paraId="10AF5522" w14:textId="1FFC5DF1" w:rsidR="00CB75AE" w:rsidRPr="0078400A" w:rsidRDefault="00CB75AE" w:rsidP="00CB75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8400A">
        <w:rPr>
          <w:rFonts w:ascii="Arial" w:eastAsia="Arial" w:hAnsi="Arial" w:cs="Arial"/>
          <w:color w:val="252525"/>
          <w:sz w:val="28"/>
          <w:szCs w:val="28"/>
        </w:rPr>
        <w:t>Na tej poti sem videla izjemne kraje, bogato zgodovino</w:t>
      </w:r>
      <w:r>
        <w:rPr>
          <w:rFonts w:ascii="Arial" w:eastAsia="Arial" w:hAnsi="Arial" w:cs="Arial"/>
          <w:color w:val="252525"/>
          <w:sz w:val="28"/>
          <w:szCs w:val="28"/>
        </w:rPr>
        <w:t>, osupljivo arhitekturo</w:t>
      </w:r>
      <w:r w:rsidRPr="0078400A">
        <w:rPr>
          <w:rFonts w:ascii="Arial" w:eastAsia="Arial" w:hAnsi="Arial" w:cs="Arial"/>
          <w:color w:val="252525"/>
          <w:sz w:val="28"/>
          <w:szCs w:val="28"/>
        </w:rPr>
        <w:t xml:space="preserve"> in </w:t>
      </w:r>
      <w:r>
        <w:rPr>
          <w:rFonts w:ascii="Arial" w:eastAsia="Arial" w:hAnsi="Arial" w:cs="Arial"/>
          <w:color w:val="252525"/>
          <w:sz w:val="28"/>
          <w:szCs w:val="28"/>
        </w:rPr>
        <w:t>krasno</w:t>
      </w:r>
      <w:r w:rsidRPr="0078400A">
        <w:rPr>
          <w:rFonts w:ascii="Arial" w:eastAsia="Arial" w:hAnsi="Arial" w:cs="Arial"/>
          <w:color w:val="252525"/>
          <w:sz w:val="28"/>
          <w:szCs w:val="28"/>
        </w:rPr>
        <w:t xml:space="preserve"> naravo. A tisto, kar me je najbolj </w:t>
      </w:r>
      <w:r>
        <w:rPr>
          <w:rFonts w:ascii="Arial" w:eastAsia="Arial" w:hAnsi="Arial" w:cs="Arial"/>
          <w:color w:val="252525"/>
          <w:sz w:val="28"/>
          <w:szCs w:val="28"/>
        </w:rPr>
        <w:t>prevzelo</w:t>
      </w:r>
      <w:r w:rsidRPr="0078400A">
        <w:rPr>
          <w:rFonts w:ascii="Arial" w:eastAsia="Arial" w:hAnsi="Arial" w:cs="Arial"/>
          <w:color w:val="252525"/>
          <w:sz w:val="28"/>
          <w:szCs w:val="28"/>
        </w:rPr>
        <w:t xml:space="preserve">, so bili ljudje. Njihova </w:t>
      </w:r>
      <w:r>
        <w:rPr>
          <w:rFonts w:ascii="Arial" w:eastAsia="Arial" w:hAnsi="Arial" w:cs="Arial"/>
          <w:color w:val="252525"/>
          <w:sz w:val="28"/>
          <w:szCs w:val="28"/>
        </w:rPr>
        <w:t xml:space="preserve">prijaznost, </w:t>
      </w:r>
      <w:r w:rsidRPr="0078400A">
        <w:rPr>
          <w:rFonts w:ascii="Arial" w:eastAsia="Arial" w:hAnsi="Arial" w:cs="Arial"/>
          <w:color w:val="252525"/>
          <w:sz w:val="28"/>
          <w:szCs w:val="28"/>
        </w:rPr>
        <w:t xml:space="preserve">toplina, odprtost in gostoljubnost so </w:t>
      </w:r>
      <w:r w:rsidR="009B1B94">
        <w:rPr>
          <w:rFonts w:ascii="Arial" w:eastAsia="Arial" w:hAnsi="Arial" w:cs="Arial"/>
          <w:color w:val="252525"/>
          <w:sz w:val="28"/>
          <w:szCs w:val="28"/>
        </w:rPr>
        <w:t>nas</w:t>
      </w:r>
      <w:r w:rsidRPr="0078400A">
        <w:rPr>
          <w:rFonts w:ascii="Arial" w:eastAsia="Arial" w:hAnsi="Arial" w:cs="Arial"/>
          <w:color w:val="252525"/>
          <w:sz w:val="28"/>
          <w:szCs w:val="28"/>
        </w:rPr>
        <w:t xml:space="preserve"> spremljal</w:t>
      </w:r>
      <w:r w:rsidR="009B1B94">
        <w:rPr>
          <w:rFonts w:ascii="Arial" w:eastAsia="Arial" w:hAnsi="Arial" w:cs="Arial"/>
          <w:color w:val="252525"/>
          <w:sz w:val="28"/>
          <w:szCs w:val="28"/>
        </w:rPr>
        <w:t>i</w:t>
      </w:r>
      <w:r w:rsidRPr="0078400A">
        <w:rPr>
          <w:rFonts w:ascii="Arial" w:eastAsia="Arial" w:hAnsi="Arial" w:cs="Arial"/>
          <w:color w:val="252525"/>
          <w:sz w:val="28"/>
          <w:szCs w:val="28"/>
        </w:rPr>
        <w:t xml:space="preserve"> na vsakem koraku.</w:t>
      </w:r>
      <w:r w:rsidRPr="00CB75AE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>
        <w:rPr>
          <w:rFonts w:ascii="Arial" w:eastAsia="Arial" w:hAnsi="Arial" w:cs="Arial"/>
          <w:color w:val="252525"/>
          <w:sz w:val="28"/>
          <w:szCs w:val="28"/>
        </w:rPr>
        <w:t xml:space="preserve">Oni so bili zanimivi nam in mi njim. </w:t>
      </w:r>
      <w:r w:rsidR="004A13FF">
        <w:rPr>
          <w:rFonts w:ascii="Arial" w:eastAsia="Arial" w:hAnsi="Arial" w:cs="Arial"/>
          <w:color w:val="252525"/>
          <w:sz w:val="28"/>
          <w:szCs w:val="28"/>
        </w:rPr>
        <w:t>Njihova radovednost in pripravljenost na stik</w:t>
      </w:r>
      <w:r w:rsidR="00724395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="00194907">
        <w:rPr>
          <w:rFonts w:ascii="Arial" w:eastAsia="Arial" w:hAnsi="Arial" w:cs="Arial"/>
          <w:color w:val="252525"/>
          <w:sz w:val="28"/>
          <w:szCs w:val="28"/>
        </w:rPr>
        <w:t>sta bili</w:t>
      </w:r>
      <w:r w:rsidR="004A13FF">
        <w:rPr>
          <w:rFonts w:ascii="Arial" w:eastAsia="Arial" w:hAnsi="Arial" w:cs="Arial"/>
          <w:color w:val="252525"/>
          <w:sz w:val="28"/>
          <w:szCs w:val="28"/>
        </w:rPr>
        <w:t xml:space="preserve"> navdušujoč</w:t>
      </w:r>
      <w:r w:rsidR="00194907">
        <w:rPr>
          <w:rFonts w:ascii="Arial" w:eastAsia="Arial" w:hAnsi="Arial" w:cs="Arial"/>
          <w:color w:val="252525"/>
          <w:sz w:val="28"/>
          <w:szCs w:val="28"/>
        </w:rPr>
        <w:t>i</w:t>
      </w:r>
      <w:r w:rsidR="004A13FF">
        <w:rPr>
          <w:rFonts w:ascii="Arial" w:eastAsia="Arial" w:hAnsi="Arial" w:cs="Arial"/>
          <w:color w:val="252525"/>
          <w:sz w:val="28"/>
          <w:szCs w:val="28"/>
        </w:rPr>
        <w:t xml:space="preserve">. </w:t>
      </w:r>
      <w:r>
        <w:rPr>
          <w:rFonts w:ascii="Arial" w:eastAsia="Arial" w:hAnsi="Arial" w:cs="Arial"/>
          <w:color w:val="252525"/>
          <w:sz w:val="28"/>
          <w:szCs w:val="28"/>
        </w:rPr>
        <w:t xml:space="preserve">Mi smo želeli </w:t>
      </w:r>
      <w:r w:rsidR="00B0561C">
        <w:rPr>
          <w:rFonts w:ascii="Arial" w:eastAsia="Arial" w:hAnsi="Arial" w:cs="Arial"/>
          <w:color w:val="252525"/>
          <w:sz w:val="28"/>
          <w:szCs w:val="28"/>
        </w:rPr>
        <w:t xml:space="preserve">spoznati in </w:t>
      </w:r>
      <w:r>
        <w:rPr>
          <w:rFonts w:ascii="Arial" w:eastAsia="Arial" w:hAnsi="Arial" w:cs="Arial"/>
          <w:color w:val="252525"/>
          <w:sz w:val="28"/>
          <w:szCs w:val="28"/>
        </w:rPr>
        <w:t>fotografirati njih</w:t>
      </w:r>
      <w:r w:rsidR="00B0561C">
        <w:rPr>
          <w:rFonts w:ascii="Arial" w:eastAsia="Arial" w:hAnsi="Arial" w:cs="Arial"/>
          <w:color w:val="252525"/>
          <w:sz w:val="28"/>
          <w:szCs w:val="28"/>
        </w:rPr>
        <w:t>, oni pa nas</w:t>
      </w:r>
      <w:r>
        <w:rPr>
          <w:rFonts w:ascii="Arial" w:eastAsia="Arial" w:hAnsi="Arial" w:cs="Arial"/>
          <w:color w:val="252525"/>
          <w:sz w:val="28"/>
          <w:szCs w:val="28"/>
        </w:rPr>
        <w:t xml:space="preserve">. Najbolj mi je prišel prav stavek, ki sem se ga naučila v </w:t>
      </w:r>
      <w:proofErr w:type="spellStart"/>
      <w:r>
        <w:rPr>
          <w:rFonts w:ascii="Arial" w:eastAsia="Arial" w:hAnsi="Arial" w:cs="Arial"/>
          <w:color w:val="252525"/>
          <w:sz w:val="28"/>
          <w:szCs w:val="28"/>
        </w:rPr>
        <w:t>farsiju</w:t>
      </w:r>
      <w:proofErr w:type="spellEnd"/>
      <w:r>
        <w:rPr>
          <w:rFonts w:ascii="Arial" w:eastAsia="Arial" w:hAnsi="Arial" w:cs="Arial"/>
          <w:color w:val="252525"/>
          <w:sz w:val="28"/>
          <w:szCs w:val="28"/>
        </w:rPr>
        <w:t xml:space="preserve">. Miše je </w:t>
      </w:r>
      <w:proofErr w:type="spellStart"/>
      <w:r w:rsidR="00294B14">
        <w:rPr>
          <w:rFonts w:ascii="Arial" w:eastAsia="Arial" w:hAnsi="Arial" w:cs="Arial"/>
          <w:color w:val="252525"/>
          <w:sz w:val="28"/>
          <w:szCs w:val="28"/>
        </w:rPr>
        <w:t>a</w:t>
      </w:r>
      <w:r>
        <w:rPr>
          <w:rFonts w:ascii="Arial" w:eastAsia="Arial" w:hAnsi="Arial" w:cs="Arial"/>
          <w:color w:val="252525"/>
          <w:sz w:val="28"/>
          <w:szCs w:val="28"/>
        </w:rPr>
        <w:t>ks</w:t>
      </w:r>
      <w:proofErr w:type="spellEnd"/>
      <w:r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252525"/>
          <w:sz w:val="28"/>
          <w:szCs w:val="28"/>
        </w:rPr>
        <w:t>begiram</w:t>
      </w:r>
      <w:proofErr w:type="spellEnd"/>
      <w:r>
        <w:rPr>
          <w:rFonts w:ascii="Arial" w:eastAsia="Arial" w:hAnsi="Arial" w:cs="Arial"/>
          <w:color w:val="252525"/>
          <w:sz w:val="28"/>
          <w:szCs w:val="28"/>
        </w:rPr>
        <w:t xml:space="preserve">? Vas lahko fotografiram? In skoraj vedno sem dobila odgovor. </w:t>
      </w:r>
      <w:proofErr w:type="spellStart"/>
      <w:r>
        <w:rPr>
          <w:rFonts w:ascii="Arial" w:eastAsia="Arial" w:hAnsi="Arial" w:cs="Arial"/>
          <w:color w:val="252525"/>
          <w:sz w:val="28"/>
          <w:szCs w:val="28"/>
        </w:rPr>
        <w:t>Begiri</w:t>
      </w:r>
      <w:proofErr w:type="spellEnd"/>
      <w:r>
        <w:rPr>
          <w:rFonts w:ascii="Arial" w:eastAsia="Arial" w:hAnsi="Arial" w:cs="Arial"/>
          <w:color w:val="252525"/>
          <w:sz w:val="28"/>
          <w:szCs w:val="28"/>
        </w:rPr>
        <w:t>! Fotografiraj!</w:t>
      </w:r>
    </w:p>
    <w:p w14:paraId="067BE889" w14:textId="3161BFE6" w:rsidR="00CB75AE" w:rsidRPr="0078400A" w:rsidRDefault="00CB75AE" w:rsidP="00CB75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C218B54" w14:textId="521EE036" w:rsidR="00EF0AE1" w:rsidRPr="0078400A" w:rsidRDefault="004A13FF" w:rsidP="008B5EF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8400A">
        <w:rPr>
          <w:rFonts w:ascii="Arial" w:eastAsia="Arial" w:hAnsi="Arial" w:cs="Arial"/>
          <w:color w:val="252525"/>
          <w:sz w:val="28"/>
          <w:szCs w:val="28"/>
        </w:rPr>
        <w:t>Fotografije, ki so pred vami</w:t>
      </w:r>
      <w:r w:rsidR="007958A3">
        <w:rPr>
          <w:rFonts w:ascii="Arial" w:eastAsia="Arial" w:hAnsi="Arial" w:cs="Arial"/>
          <w:color w:val="252525"/>
          <w:sz w:val="28"/>
          <w:szCs w:val="28"/>
        </w:rPr>
        <w:t xml:space="preserve"> </w:t>
      </w:r>
      <w:r w:rsidRPr="0078400A">
        <w:rPr>
          <w:rFonts w:ascii="Arial" w:eastAsia="Arial" w:hAnsi="Arial" w:cs="Arial"/>
          <w:color w:val="252525"/>
          <w:sz w:val="28"/>
          <w:szCs w:val="28"/>
        </w:rPr>
        <w:t xml:space="preserve">odražajo tako kulturno raznolikost kot tudi vsakdanje življenje ljudi. </w:t>
      </w:r>
      <w:r w:rsidR="00BC3FD4">
        <w:rPr>
          <w:rFonts w:ascii="Arial" w:eastAsia="Arial" w:hAnsi="Arial" w:cs="Arial"/>
          <w:color w:val="252525"/>
          <w:sz w:val="28"/>
          <w:szCs w:val="28"/>
        </w:rPr>
        <w:t>So dokument potovanja, a tudi moj osebni poklon ljudem, ki sem jih srečala</w:t>
      </w:r>
      <w:r w:rsidR="007958A3">
        <w:rPr>
          <w:rFonts w:ascii="Arial" w:eastAsia="Arial" w:hAnsi="Arial" w:cs="Arial"/>
          <w:color w:val="252525"/>
          <w:sz w:val="28"/>
          <w:szCs w:val="28"/>
        </w:rPr>
        <w:t>.</w:t>
      </w:r>
    </w:p>
    <w:p w14:paraId="448C3A2B" w14:textId="77777777" w:rsidR="00EF0AE1" w:rsidRPr="0078400A" w:rsidRDefault="00EF0AE1" w:rsidP="008B5EF1">
      <w:pPr>
        <w:spacing w:after="0" w:line="270" w:lineRule="auto"/>
        <w:jc w:val="both"/>
        <w:rPr>
          <w:rFonts w:ascii="Arial" w:hAnsi="Arial" w:cs="Arial"/>
          <w:sz w:val="28"/>
          <w:szCs w:val="28"/>
        </w:rPr>
      </w:pPr>
    </w:p>
    <w:p w14:paraId="29A5CD43" w14:textId="77777777" w:rsidR="009B1B94" w:rsidRDefault="00000000" w:rsidP="008B5EF1">
      <w:pPr>
        <w:spacing w:after="0"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  <w:r w:rsidRPr="0078400A">
        <w:rPr>
          <w:rFonts w:ascii="Arial" w:eastAsia="Arial" w:hAnsi="Arial" w:cs="Arial"/>
          <w:color w:val="252525"/>
          <w:sz w:val="28"/>
          <w:szCs w:val="28"/>
        </w:rPr>
        <w:t>Upam, da boste v njih začutili vsaj delček tistega, kar sem doživela sama.</w:t>
      </w:r>
      <w:r w:rsidR="009B1B94">
        <w:rPr>
          <w:rFonts w:ascii="Arial" w:eastAsia="Arial" w:hAnsi="Arial" w:cs="Arial"/>
          <w:color w:val="252525"/>
          <w:sz w:val="28"/>
          <w:szCs w:val="28"/>
        </w:rPr>
        <w:t xml:space="preserve"> </w:t>
      </w:r>
    </w:p>
    <w:p w14:paraId="393BA5F3" w14:textId="77777777" w:rsidR="00B84ACA" w:rsidRDefault="00B84ACA" w:rsidP="008B5EF1">
      <w:pPr>
        <w:spacing w:after="0"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14:paraId="5F081954" w14:textId="3785553C" w:rsidR="00B84ACA" w:rsidRDefault="00B84ACA" w:rsidP="008B5EF1">
      <w:pPr>
        <w:spacing w:after="0"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Karmen Potočnik</w:t>
      </w:r>
    </w:p>
    <w:p w14:paraId="42BE4792" w14:textId="77777777" w:rsidR="00724395" w:rsidRDefault="00724395" w:rsidP="008B5EF1">
      <w:pPr>
        <w:spacing w:after="0"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14:paraId="31AF5D33" w14:textId="77777777" w:rsidR="00724395" w:rsidRDefault="00724395" w:rsidP="008B5EF1">
      <w:pPr>
        <w:spacing w:after="0"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14:paraId="1BF2E9EE" w14:textId="77777777" w:rsidR="007958A3" w:rsidRDefault="007958A3" w:rsidP="008B5EF1">
      <w:pPr>
        <w:spacing w:after="0"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14:paraId="0F14B0ED" w14:textId="77777777" w:rsidR="007958A3" w:rsidRDefault="007958A3" w:rsidP="008B5EF1">
      <w:pPr>
        <w:spacing w:after="0"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</w:p>
    <w:p w14:paraId="6FF8A1A3" w14:textId="77777777" w:rsidR="007958A3" w:rsidRDefault="00724395" w:rsidP="008B5EF1">
      <w:pPr>
        <w:spacing w:after="0" w:line="240" w:lineRule="auto"/>
        <w:jc w:val="both"/>
        <w:rPr>
          <w:rFonts w:ascii="Arial" w:eastAsia="Arial" w:hAnsi="Arial" w:cs="Arial"/>
          <w:color w:val="252525"/>
          <w:sz w:val="28"/>
          <w:szCs w:val="28"/>
        </w:rPr>
      </w:pPr>
      <w:r>
        <w:rPr>
          <w:rFonts w:ascii="Arial" w:eastAsia="Arial" w:hAnsi="Arial" w:cs="Arial"/>
          <w:color w:val="252525"/>
          <w:sz w:val="28"/>
          <w:szCs w:val="28"/>
        </w:rPr>
        <w:t>*</w:t>
      </w:r>
    </w:p>
    <w:p w14:paraId="66B24028" w14:textId="57DAB94A" w:rsidR="009B1B94" w:rsidRPr="007958A3" w:rsidRDefault="00724395" w:rsidP="008B5EF1">
      <w:pPr>
        <w:spacing w:after="0" w:line="240" w:lineRule="auto"/>
        <w:jc w:val="both"/>
        <w:rPr>
          <w:rFonts w:ascii="Arial" w:eastAsia="Arial" w:hAnsi="Arial" w:cs="Arial"/>
          <w:color w:val="252525"/>
          <w:sz w:val="20"/>
          <w:szCs w:val="20"/>
        </w:rPr>
      </w:pPr>
      <w:r w:rsidRPr="007958A3">
        <w:rPr>
          <w:rFonts w:ascii="Arial" w:eastAsia="Arial" w:hAnsi="Arial" w:cs="Arial"/>
          <w:color w:val="252525"/>
          <w:sz w:val="20"/>
          <w:szCs w:val="20"/>
        </w:rPr>
        <w:t>V Kodrovi dvorani v prvem nadstropju so prikazane fotografije iz osrednjega dela Irana, v pritličju pa iz zahodnega dela države.</w:t>
      </w:r>
    </w:p>
    <w:sectPr w:rsidR="009B1B94" w:rsidRPr="007958A3" w:rsidSect="007958A3">
      <w:pgSz w:w="11900" w:h="16840"/>
      <w:pgMar w:top="1417" w:right="1417" w:bottom="1417" w:left="141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1F1C"/>
    <w:multiLevelType w:val="hybridMultilevel"/>
    <w:tmpl w:val="503C74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A32DE"/>
    <w:multiLevelType w:val="hybridMultilevel"/>
    <w:tmpl w:val="5A3E6D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B6829"/>
    <w:multiLevelType w:val="hybridMultilevel"/>
    <w:tmpl w:val="923C8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E3EF2"/>
    <w:multiLevelType w:val="hybridMultilevel"/>
    <w:tmpl w:val="36C44F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D3C3D"/>
    <w:multiLevelType w:val="hybridMultilevel"/>
    <w:tmpl w:val="6B8C4A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A6994"/>
    <w:multiLevelType w:val="hybridMultilevel"/>
    <w:tmpl w:val="469E93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036B9"/>
    <w:multiLevelType w:val="hybridMultilevel"/>
    <w:tmpl w:val="39DC30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43376"/>
    <w:multiLevelType w:val="hybridMultilevel"/>
    <w:tmpl w:val="02B435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A7F6B"/>
    <w:multiLevelType w:val="hybridMultilevel"/>
    <w:tmpl w:val="0D98F6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848003">
    <w:abstractNumId w:val="4"/>
  </w:num>
  <w:num w:numId="2" w16cid:durableId="281231945">
    <w:abstractNumId w:val="2"/>
  </w:num>
  <w:num w:numId="3" w16cid:durableId="1009792198">
    <w:abstractNumId w:val="5"/>
  </w:num>
  <w:num w:numId="4" w16cid:durableId="1255357273">
    <w:abstractNumId w:val="1"/>
  </w:num>
  <w:num w:numId="5" w16cid:durableId="1502969736">
    <w:abstractNumId w:val="7"/>
  </w:num>
  <w:num w:numId="6" w16cid:durableId="1651523648">
    <w:abstractNumId w:val="0"/>
  </w:num>
  <w:num w:numId="7" w16cid:durableId="1547789452">
    <w:abstractNumId w:val="3"/>
  </w:num>
  <w:num w:numId="8" w16cid:durableId="965618326">
    <w:abstractNumId w:val="8"/>
  </w:num>
  <w:num w:numId="9" w16cid:durableId="36053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E1"/>
    <w:rsid w:val="00086A94"/>
    <w:rsid w:val="00122C96"/>
    <w:rsid w:val="00194907"/>
    <w:rsid w:val="001A15C1"/>
    <w:rsid w:val="001F7FBC"/>
    <w:rsid w:val="00294B14"/>
    <w:rsid w:val="00356CF8"/>
    <w:rsid w:val="00492187"/>
    <w:rsid w:val="004A13FF"/>
    <w:rsid w:val="004E148A"/>
    <w:rsid w:val="004E64FF"/>
    <w:rsid w:val="006855A5"/>
    <w:rsid w:val="006C3752"/>
    <w:rsid w:val="00724395"/>
    <w:rsid w:val="0078400A"/>
    <w:rsid w:val="007958A3"/>
    <w:rsid w:val="007C4B50"/>
    <w:rsid w:val="00802092"/>
    <w:rsid w:val="00834D5F"/>
    <w:rsid w:val="00866892"/>
    <w:rsid w:val="008679ED"/>
    <w:rsid w:val="008A1478"/>
    <w:rsid w:val="008B5EF1"/>
    <w:rsid w:val="009A47B0"/>
    <w:rsid w:val="009B1B94"/>
    <w:rsid w:val="009C715E"/>
    <w:rsid w:val="009E6A46"/>
    <w:rsid w:val="00AA31D8"/>
    <w:rsid w:val="00B01053"/>
    <w:rsid w:val="00B01845"/>
    <w:rsid w:val="00B0561C"/>
    <w:rsid w:val="00B16163"/>
    <w:rsid w:val="00B26DE4"/>
    <w:rsid w:val="00B45BBB"/>
    <w:rsid w:val="00B84ACA"/>
    <w:rsid w:val="00BC3FD4"/>
    <w:rsid w:val="00CB75AE"/>
    <w:rsid w:val="00D83C01"/>
    <w:rsid w:val="00E073BD"/>
    <w:rsid w:val="00E33290"/>
    <w:rsid w:val="00E46105"/>
    <w:rsid w:val="00ED32F3"/>
    <w:rsid w:val="00EE1D9E"/>
    <w:rsid w:val="00EF0AE1"/>
    <w:rsid w:val="00F142E0"/>
    <w:rsid w:val="00F6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E57D"/>
  <w15:docId w15:val="{BAFF0AE4-132C-4AC9-804A-7ABCB620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3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A638712-984F-45AE-BB6E-5E28C3F60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Jože Kragelj</cp:lastModifiedBy>
  <cp:revision>2</cp:revision>
  <dcterms:created xsi:type="dcterms:W3CDTF">2026-04-23T06:36:00Z</dcterms:created>
  <dcterms:modified xsi:type="dcterms:W3CDTF">2026-04-23T06:36:00Z</dcterms:modified>
</cp:coreProperties>
</file>